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5FB" w:rsidRDefault="008735FB" w:rsidP="00873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</w:t>
      </w:r>
      <w:r>
        <w:rPr>
          <w:rFonts w:ascii="Times New Roman" w:eastAsia="Times New Roman" w:hAnsi="Times New Roman" w:cs="Times New Roman"/>
          <w:sz w:val="28"/>
          <w:szCs w:val="28"/>
        </w:rPr>
        <w:t>казенное</w:t>
      </w: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общеобразовательное учреждение </w:t>
      </w:r>
    </w:p>
    <w:p w:rsidR="008735FB" w:rsidRDefault="008735FB" w:rsidP="00873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>Краснодарского края специальная (коррекционная)</w:t>
      </w:r>
    </w:p>
    <w:p w:rsidR="008735FB" w:rsidRPr="008B31F3" w:rsidRDefault="008735FB" w:rsidP="00873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>школа – интернат</w:t>
      </w:r>
      <w:r w:rsidR="00B70A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31F3">
        <w:rPr>
          <w:rFonts w:ascii="Times New Roman" w:eastAsia="Times New Roman" w:hAnsi="Times New Roman" w:cs="Times New Roman"/>
          <w:sz w:val="28"/>
          <w:szCs w:val="28"/>
        </w:rPr>
        <w:t>ст-цы Крыловской</w:t>
      </w:r>
    </w:p>
    <w:p w:rsidR="008735FB" w:rsidRPr="00717447" w:rsidRDefault="008735FB" w:rsidP="008735F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735FB" w:rsidRPr="00717447" w:rsidRDefault="008735FB" w:rsidP="008735F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735FB" w:rsidRPr="00B8173B" w:rsidRDefault="008735FB" w:rsidP="008735FB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8735FB" w:rsidRPr="00B8173B" w:rsidRDefault="008735FB" w:rsidP="008735FB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Утверждаю:</w:t>
      </w:r>
    </w:p>
    <w:p w:rsidR="008735FB" w:rsidRPr="00B8173B" w:rsidRDefault="008735FB" w:rsidP="008735FB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решение педсовета </w:t>
      </w:r>
    </w:p>
    <w:p w:rsidR="008735FB" w:rsidRPr="00B8173B" w:rsidRDefault="008735FB" w:rsidP="008735FB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протокол №      </w:t>
      </w:r>
    </w:p>
    <w:p w:rsidR="008735FB" w:rsidRPr="00B8173B" w:rsidRDefault="008735FB" w:rsidP="008735FB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от________20___г.</w:t>
      </w:r>
    </w:p>
    <w:p w:rsidR="008735FB" w:rsidRPr="00B8173B" w:rsidRDefault="008735FB" w:rsidP="008735FB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председатель педсовета</w:t>
      </w:r>
    </w:p>
    <w:p w:rsidR="008735FB" w:rsidRPr="00B8173B" w:rsidRDefault="008735FB" w:rsidP="008735FB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  ___________   А.А. Детко</w:t>
      </w:r>
    </w:p>
    <w:p w:rsidR="008735FB" w:rsidRPr="00717447" w:rsidRDefault="008735FB" w:rsidP="008735FB">
      <w:pPr>
        <w:jc w:val="center"/>
        <w:rPr>
          <w:rFonts w:ascii="Times New Roman" w:hAnsi="Times New Roman"/>
          <w:sz w:val="28"/>
          <w:szCs w:val="28"/>
        </w:rPr>
      </w:pPr>
    </w:p>
    <w:p w:rsidR="008735FB" w:rsidRPr="00717447" w:rsidRDefault="008735FB" w:rsidP="008735FB">
      <w:pPr>
        <w:pStyle w:val="a4"/>
        <w:rPr>
          <w:rFonts w:ascii="Times New Roman" w:hAnsi="Times New Roman"/>
          <w:sz w:val="28"/>
          <w:szCs w:val="28"/>
        </w:rPr>
      </w:pPr>
    </w:p>
    <w:p w:rsidR="008735FB" w:rsidRDefault="008735FB" w:rsidP="008735FB">
      <w:pPr>
        <w:pStyle w:val="Default"/>
        <w:rPr>
          <w:b/>
          <w:bCs/>
          <w:color w:val="auto"/>
          <w:sz w:val="40"/>
          <w:szCs w:val="40"/>
        </w:rPr>
      </w:pPr>
    </w:p>
    <w:p w:rsidR="008735FB" w:rsidRDefault="008735FB" w:rsidP="008735FB">
      <w:pPr>
        <w:pStyle w:val="Default"/>
        <w:rPr>
          <w:b/>
          <w:bCs/>
          <w:color w:val="auto"/>
          <w:sz w:val="40"/>
          <w:szCs w:val="40"/>
        </w:rPr>
      </w:pPr>
    </w:p>
    <w:p w:rsidR="008735FB" w:rsidRPr="00B8173B" w:rsidRDefault="008735FB" w:rsidP="008735FB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B8173B">
        <w:rPr>
          <w:b/>
          <w:bCs/>
          <w:color w:val="auto"/>
          <w:sz w:val="32"/>
          <w:szCs w:val="32"/>
        </w:rPr>
        <w:t>РАБОЧ</w:t>
      </w:r>
      <w:r>
        <w:rPr>
          <w:b/>
          <w:bCs/>
          <w:color w:val="auto"/>
          <w:sz w:val="32"/>
          <w:szCs w:val="32"/>
        </w:rPr>
        <w:t>АЯ</w:t>
      </w:r>
      <w:r w:rsidRPr="00B8173B">
        <w:rPr>
          <w:b/>
          <w:bCs/>
          <w:color w:val="auto"/>
          <w:sz w:val="32"/>
          <w:szCs w:val="32"/>
        </w:rPr>
        <w:t xml:space="preserve"> ПРОГРАММ</w:t>
      </w:r>
      <w:r>
        <w:rPr>
          <w:b/>
          <w:bCs/>
          <w:color w:val="auto"/>
          <w:sz w:val="32"/>
          <w:szCs w:val="32"/>
        </w:rPr>
        <w:t>А</w:t>
      </w:r>
    </w:p>
    <w:p w:rsidR="008735FB" w:rsidRDefault="008735FB" w:rsidP="008735FB">
      <w:pPr>
        <w:pStyle w:val="a4"/>
      </w:pPr>
    </w:p>
    <w:p w:rsidR="008735FB" w:rsidRPr="00717447" w:rsidRDefault="008735FB" w:rsidP="008735FB">
      <w:pPr>
        <w:pStyle w:val="a4"/>
        <w:rPr>
          <w:rFonts w:ascii="Times New Roman" w:hAnsi="Times New Roman"/>
          <w:sz w:val="28"/>
          <w:szCs w:val="28"/>
        </w:rPr>
      </w:pPr>
      <w:r w:rsidRPr="00717447">
        <w:rPr>
          <w:rFonts w:ascii="Times New Roman" w:hAnsi="Times New Roman"/>
          <w:sz w:val="28"/>
          <w:szCs w:val="28"/>
        </w:rPr>
        <w:t xml:space="preserve">По    </w:t>
      </w:r>
      <w:r>
        <w:rPr>
          <w:rFonts w:ascii="Times New Roman" w:hAnsi="Times New Roman"/>
          <w:sz w:val="28"/>
          <w:szCs w:val="28"/>
        </w:rPr>
        <w:t xml:space="preserve">русскому языку                                                                            </w:t>
      </w:r>
    </w:p>
    <w:p w:rsidR="008735FB" w:rsidRPr="00717447" w:rsidRDefault="008735FB" w:rsidP="008735FB">
      <w:pPr>
        <w:spacing w:after="0"/>
        <w:rPr>
          <w:rFonts w:ascii="Times New Roman" w:hAnsi="Times New Roman"/>
          <w:sz w:val="28"/>
          <w:szCs w:val="28"/>
        </w:rPr>
      </w:pPr>
    </w:p>
    <w:p w:rsidR="008735FB" w:rsidRPr="00B8173B" w:rsidRDefault="008735FB" w:rsidP="008735FB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B8173B">
        <w:rPr>
          <w:rFonts w:ascii="Times New Roman" w:hAnsi="Times New Roman"/>
          <w:b/>
          <w:sz w:val="28"/>
          <w:szCs w:val="28"/>
        </w:rPr>
        <w:t>Уровень образования (класс)</w:t>
      </w:r>
      <w:r w:rsidR="007F0EF7">
        <w:rPr>
          <w:rFonts w:ascii="Times New Roman" w:hAnsi="Times New Roman"/>
          <w:b/>
          <w:sz w:val="28"/>
          <w:szCs w:val="28"/>
        </w:rPr>
        <w:t xml:space="preserve"> </w:t>
      </w:r>
      <w:r w:rsidRPr="00B8173B">
        <w:rPr>
          <w:rFonts w:ascii="Times New Roman" w:hAnsi="Times New Roman"/>
          <w:sz w:val="28"/>
          <w:szCs w:val="28"/>
        </w:rPr>
        <w:t xml:space="preserve">начальное </w:t>
      </w:r>
      <w:r>
        <w:rPr>
          <w:rFonts w:ascii="Times New Roman" w:hAnsi="Times New Roman"/>
          <w:sz w:val="28"/>
          <w:szCs w:val="28"/>
        </w:rPr>
        <w:t xml:space="preserve">общее образование </w:t>
      </w:r>
      <w:r w:rsidR="00E53BF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8735FB" w:rsidRDefault="008735FB" w:rsidP="008735F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Количество часов </w:t>
      </w:r>
      <w:r>
        <w:rPr>
          <w:rFonts w:ascii="Times New Roman" w:hAnsi="Times New Roman"/>
          <w:sz w:val="28"/>
          <w:szCs w:val="28"/>
        </w:rPr>
        <w:t>136</w:t>
      </w:r>
    </w:p>
    <w:p w:rsidR="008735FB" w:rsidRPr="00717447" w:rsidRDefault="008735FB" w:rsidP="008735F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</w:t>
      </w:r>
      <w:r w:rsidR="00E53BFC">
        <w:rPr>
          <w:rFonts w:ascii="Times New Roman" w:hAnsi="Times New Roman"/>
          <w:sz w:val="28"/>
          <w:szCs w:val="28"/>
        </w:rPr>
        <w:t>Кащенко Людмила Викторовна</w:t>
      </w:r>
    </w:p>
    <w:p w:rsidR="008735FB" w:rsidRPr="00717447" w:rsidRDefault="008735FB" w:rsidP="008735F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735FB" w:rsidRDefault="008735FB" w:rsidP="008735F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  разработана</w:t>
      </w:r>
      <w:r w:rsidRPr="00717447">
        <w:rPr>
          <w:rFonts w:ascii="Times New Roman" w:hAnsi="Times New Roman"/>
          <w:b/>
          <w:sz w:val="28"/>
          <w:szCs w:val="28"/>
        </w:rPr>
        <w:t xml:space="preserve">  на основе </w:t>
      </w:r>
    </w:p>
    <w:p w:rsidR="008735FB" w:rsidRPr="00347475" w:rsidRDefault="008735FB" w:rsidP="008735FB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347475">
        <w:rPr>
          <w:rFonts w:ascii="Times New Roman" w:hAnsi="Times New Roman"/>
          <w:sz w:val="28"/>
          <w:szCs w:val="28"/>
        </w:rPr>
        <w:t>Приказа Министерства образования Российской Федерации от 19 декабря 2014 г. №1599 – 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</w:t>
      </w:r>
    </w:p>
    <w:p w:rsidR="008735FB" w:rsidRDefault="008735FB" w:rsidP="00873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083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181910"/>
          <w:sz w:val="28"/>
          <w:szCs w:val="28"/>
        </w:rPr>
        <w:t>Примерной адаптированной основной общеобразовательной программой</w:t>
      </w:r>
      <w:r w:rsidRPr="00E8083B">
        <w:rPr>
          <w:rFonts w:ascii="Times New Roman" w:eastAsia="Times New Roman" w:hAnsi="Times New Roman" w:cs="Times New Roman"/>
          <w:color w:val="181910"/>
          <w:sz w:val="28"/>
          <w:szCs w:val="28"/>
        </w:rPr>
        <w:t xml:space="preserve"> образования обучающихся с умственной отсталостью (интеллектуальными нарушениями), </w:t>
      </w:r>
      <w:r>
        <w:rPr>
          <w:rFonts w:ascii="Times New Roman" w:eastAsia="Arial Unicode MS" w:hAnsi="Times New Roman" w:cs="Calibri"/>
          <w:color w:val="00000A"/>
          <w:kern w:val="2"/>
          <w:sz w:val="28"/>
          <w:szCs w:val="28"/>
          <w:lang w:eastAsia="ar-SA"/>
        </w:rPr>
        <w:t xml:space="preserve">одобренной </w:t>
      </w:r>
      <w:r w:rsidRPr="00E8083B">
        <w:rPr>
          <w:rFonts w:ascii="Times New Roman" w:eastAsia="Times New Roman" w:hAnsi="Times New Roman" w:cs="Times New Roman"/>
          <w:color w:val="181910"/>
          <w:sz w:val="28"/>
          <w:szCs w:val="28"/>
        </w:rPr>
        <w:t>решением федерального учебно-методического объединения по общему образованию(протокол  от 22 декабря  2015 г. № 4/15),</w:t>
      </w:r>
      <w:r w:rsidRPr="00E8083B">
        <w:rPr>
          <w:rFonts w:ascii="Times New Roman" w:eastAsia="Calibri" w:hAnsi="Times New Roman" w:cs="Times New Roman"/>
          <w:sz w:val="28"/>
          <w:szCs w:val="28"/>
          <w:lang w:eastAsia="en-US"/>
        </w:rPr>
        <w:t>ФГОС образования обучающихся с умственной отсталостью (интеллектуальными нарушениями).</w:t>
      </w:r>
    </w:p>
    <w:p w:rsidR="008735FB" w:rsidRDefault="00FC44AB" w:rsidP="008735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 Учебника</w:t>
      </w:r>
      <w:r w:rsidR="007F0E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735FB">
        <w:rPr>
          <w:rFonts w:ascii="Times New Roman" w:hAnsi="Times New Roman"/>
          <w:sz w:val="28"/>
          <w:szCs w:val="28"/>
        </w:rPr>
        <w:t xml:space="preserve">Русский язык. </w:t>
      </w:r>
      <w:r w:rsidR="00E53BFC">
        <w:rPr>
          <w:rFonts w:ascii="Times New Roman" w:hAnsi="Times New Roman"/>
          <w:sz w:val="28"/>
          <w:szCs w:val="28"/>
        </w:rPr>
        <w:t>3</w:t>
      </w:r>
      <w:r w:rsidR="008735FB">
        <w:rPr>
          <w:rFonts w:ascii="Times New Roman" w:hAnsi="Times New Roman"/>
          <w:sz w:val="28"/>
          <w:szCs w:val="28"/>
        </w:rPr>
        <w:t xml:space="preserve"> класс, в 2 частях. Учебник для общеобразовательных организаций, реализующих адаптированные основные общеобразовательные программы. /  Э. В, Якубовская, Я.В. Коршунова. Москва. «Просвещение». 2018.</w:t>
      </w:r>
    </w:p>
    <w:p w:rsidR="008735FB" w:rsidRDefault="008735FB" w:rsidP="00873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81910"/>
          <w:sz w:val="28"/>
          <w:szCs w:val="28"/>
        </w:rPr>
      </w:pPr>
    </w:p>
    <w:p w:rsidR="008735FB" w:rsidRPr="00E8083B" w:rsidRDefault="008735FB" w:rsidP="00873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81910"/>
          <w:sz w:val="28"/>
          <w:szCs w:val="28"/>
        </w:rPr>
      </w:pPr>
    </w:p>
    <w:p w:rsidR="008735FB" w:rsidRPr="00F40E8A" w:rsidRDefault="008735FB" w:rsidP="008735FB">
      <w:pPr>
        <w:pStyle w:val="a4"/>
        <w:rPr>
          <w:rFonts w:ascii="Times New Roman" w:hAnsi="Times New Roman"/>
          <w:b/>
          <w:sz w:val="28"/>
          <w:szCs w:val="28"/>
        </w:rPr>
      </w:pPr>
    </w:p>
    <w:p w:rsidR="00253D8C" w:rsidRPr="008A1D6C" w:rsidRDefault="00253D8C" w:rsidP="00253D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D6C">
        <w:rPr>
          <w:rFonts w:ascii="Times New Roman" w:hAnsi="Times New Roman" w:cs="Times New Roman"/>
          <w:b/>
          <w:sz w:val="28"/>
          <w:szCs w:val="28"/>
        </w:rPr>
        <w:lastRenderedPageBreak/>
        <w:t>Учебный предмет «</w:t>
      </w: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Pr="008A1D6C">
        <w:rPr>
          <w:rFonts w:ascii="Times New Roman" w:hAnsi="Times New Roman" w:cs="Times New Roman"/>
          <w:b/>
          <w:sz w:val="28"/>
          <w:szCs w:val="28"/>
        </w:rPr>
        <w:t>»</w:t>
      </w:r>
    </w:p>
    <w:p w:rsidR="00253D8C" w:rsidRPr="00E53BFC" w:rsidRDefault="00253D8C" w:rsidP="00E53BFC">
      <w:pPr>
        <w:pStyle w:val="a3"/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3BFC">
        <w:rPr>
          <w:rFonts w:ascii="Times New Roman" w:hAnsi="Times New Roman"/>
          <w:b/>
          <w:sz w:val="28"/>
          <w:szCs w:val="28"/>
        </w:rPr>
        <w:t>класс</w:t>
      </w:r>
    </w:p>
    <w:p w:rsidR="00253D8C" w:rsidRPr="001B5EBC" w:rsidRDefault="008735FB" w:rsidP="008735FB">
      <w:pPr>
        <w:pStyle w:val="a4"/>
        <w:rPr>
          <w:rFonts w:eastAsia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241324">
        <w:rPr>
          <w:rFonts w:ascii="Times New Roman" w:hAnsi="Times New Roman"/>
          <w:b/>
          <w:sz w:val="28"/>
          <w:szCs w:val="28"/>
        </w:rPr>
        <w:t xml:space="preserve">. </w:t>
      </w:r>
      <w:r w:rsidRPr="00F40E8A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253D8C" w:rsidRPr="00E53BFC" w:rsidRDefault="00253D8C" w:rsidP="000E08FA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E08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Личностные результаты</w:t>
      </w:r>
      <w:r w:rsidRPr="008735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</w:p>
    <w:p w:rsidR="00253D8C" w:rsidRPr="00112697" w:rsidRDefault="00253D8C" w:rsidP="00253D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A5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E53BFC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проявлять устойчивое внимание к слову как к объекту изучения и использованию в речи;</w:t>
      </w:r>
    </w:p>
    <w:p w:rsidR="00253D8C" w:rsidRPr="001B6A55" w:rsidRDefault="00253D8C" w:rsidP="00253D8C">
      <w:pPr>
        <w:spacing w:after="0" w:line="0" w:lineRule="atLeast"/>
        <w:rPr>
          <w:rFonts w:ascii="Calibri" w:eastAsia="Times New Roman" w:hAnsi="Calibri" w:cs="Arial"/>
          <w:color w:val="000000"/>
          <w:sz w:val="28"/>
          <w:szCs w:val="28"/>
        </w:rPr>
      </w:pPr>
      <w:r w:rsidRPr="001B6A5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E53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проявлять желание придумывать различные предложения с данным словом, распространять предложения</w:t>
      </w:r>
      <w:r w:rsidR="00FD42D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53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используя прием «постепенного ступенчатого распространения предложения» с помощью картинки, вопроса, условного изображения</w:t>
      </w:r>
      <w:r w:rsidRPr="001B6A5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53D8C" w:rsidRPr="001B6A55" w:rsidRDefault="00253D8C" w:rsidP="00253D8C">
      <w:pPr>
        <w:spacing w:after="0" w:line="0" w:lineRule="atLeast"/>
        <w:rPr>
          <w:rFonts w:ascii="Calibri" w:eastAsia="Times New Roman" w:hAnsi="Calibri" w:cs="Arial"/>
          <w:color w:val="000000"/>
          <w:sz w:val="28"/>
          <w:szCs w:val="28"/>
        </w:rPr>
      </w:pPr>
      <w:r w:rsidRPr="001B6A5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E53BFC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проявлять интерес к  речевому материалу дидактических игр, желание оказывать помощь товарищу в ходе игры</w:t>
      </w:r>
      <w:r w:rsidRPr="001B6A5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53D8C" w:rsidRDefault="00253D8C" w:rsidP="00253D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A55">
        <w:rPr>
          <w:rFonts w:ascii="Times New Roman" w:eastAsia="Times New Roman" w:hAnsi="Times New Roman" w:cs="Times New Roman"/>
          <w:color w:val="000000"/>
          <w:sz w:val="28"/>
          <w:szCs w:val="28"/>
        </w:rPr>
        <w:t>-уметь  </w:t>
      </w:r>
      <w:r w:rsidR="00E53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работать у доски в паре, не мешать напарнику делать запись на доске и не отвлекаясь от собственного задания;</w:t>
      </w:r>
    </w:p>
    <w:p w:rsidR="00E53BFC" w:rsidRDefault="00E53BFC" w:rsidP="00253D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стремиться расшифровать</w:t>
      </w:r>
      <w:r w:rsidR="00FD42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словарную головоломку</w:t>
      </w:r>
      <w:r w:rsidR="00FD42D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D42DF" w:rsidRDefault="00FD42DF" w:rsidP="00253D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-понимать важность овладения грамотным письмом;</w:t>
      </w:r>
    </w:p>
    <w:p w:rsidR="00FD42DF" w:rsidRDefault="00FD42DF" w:rsidP="00253D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-соблюдать формы записи простейшего диалога, правильное интонирование предложения –вопроса и предложения- ответа;</w:t>
      </w:r>
    </w:p>
    <w:p w:rsidR="00FD42DF" w:rsidRDefault="00FD42DF" w:rsidP="00253D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-уметь объяснить чем понравился герой записанного рассказа;</w:t>
      </w:r>
    </w:p>
    <w:p w:rsidR="00FD42DF" w:rsidRPr="00FD42DF" w:rsidRDefault="00FD42DF" w:rsidP="00253D8C">
      <w:pPr>
        <w:spacing w:after="0" w:line="0" w:lineRule="atLeast"/>
        <w:rPr>
          <w:rFonts w:ascii="Calibri" w:eastAsia="Times New Roman" w:hAnsi="Calibri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-уметь оценить проделанную на уроке работу (</w:t>
      </w:r>
      <w:r w:rsidR="000E08FA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акое задание было самым интересным</w:t>
      </w:r>
      <w:r w:rsidRPr="00FD42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 в нем понравилось? Какое задание было самым трудным?)</w:t>
      </w:r>
    </w:p>
    <w:p w:rsidR="00253D8C" w:rsidRPr="000E08FA" w:rsidRDefault="00253D8C" w:rsidP="000E08FA">
      <w:pPr>
        <w:spacing w:after="0" w:line="240" w:lineRule="auto"/>
        <w:rPr>
          <w:rFonts w:ascii="Calibri" w:eastAsia="Times New Roman" w:hAnsi="Calibri" w:cs="Arial"/>
          <w:b/>
          <w:color w:val="000000"/>
          <w:sz w:val="28"/>
          <w:szCs w:val="28"/>
        </w:rPr>
      </w:pPr>
      <w:r w:rsidRPr="000E08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 результаты</w:t>
      </w:r>
    </w:p>
    <w:p w:rsidR="00253D8C" w:rsidRPr="000E08FA" w:rsidRDefault="00253D8C" w:rsidP="00253D8C">
      <w:pPr>
        <w:spacing w:after="0" w:line="0" w:lineRule="atLeast"/>
        <w:rPr>
          <w:rFonts w:ascii="Calibri" w:eastAsia="Times New Roman" w:hAnsi="Calibri" w:cs="Arial"/>
          <w:b/>
          <w:i/>
          <w:color w:val="000000"/>
          <w:sz w:val="28"/>
          <w:szCs w:val="28"/>
        </w:rPr>
      </w:pPr>
      <w:r w:rsidRPr="000E08F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Минимальный</w:t>
      </w:r>
      <w:r w:rsidR="007F0EF7" w:rsidRPr="000E08F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BB2C5E" w:rsidRPr="000E08F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уровень:</w:t>
      </w:r>
    </w:p>
    <w:p w:rsidR="00253D8C" w:rsidRPr="001B6A55" w:rsidRDefault="00253D8C" w:rsidP="00253D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A55">
        <w:rPr>
          <w:rFonts w:ascii="Times New Roman" w:eastAsia="Times New Roman" w:hAnsi="Times New Roman" w:cs="Times New Roman"/>
          <w:color w:val="000000"/>
          <w:sz w:val="28"/>
          <w:szCs w:val="28"/>
        </w:rPr>
        <w:t>-составлять предложения, выделять предложения из речи и текста,  </w:t>
      </w:r>
    </w:p>
    <w:p w:rsidR="00253D8C" w:rsidRPr="001B6A55" w:rsidRDefault="00253D8C" w:rsidP="00253D8C">
      <w:pPr>
        <w:spacing w:after="0" w:line="0" w:lineRule="atLeast"/>
        <w:rPr>
          <w:rFonts w:ascii="Calibri" w:eastAsia="Times New Roman" w:hAnsi="Calibri" w:cs="Arial"/>
          <w:color w:val="000000"/>
          <w:sz w:val="28"/>
          <w:szCs w:val="28"/>
        </w:rPr>
      </w:pPr>
      <w:r w:rsidRPr="001B6A55"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восстанавливать нарушенный порядок слов в предложении;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53D8C" w:rsidRPr="001B6A55" w:rsidRDefault="00253D8C" w:rsidP="00253D8C">
      <w:pPr>
        <w:spacing w:after="0" w:line="0" w:lineRule="atLeast"/>
        <w:rPr>
          <w:rFonts w:ascii="Calibri" w:eastAsia="Times New Roman" w:hAnsi="Calibri" w:cs="Arial"/>
          <w:color w:val="000000"/>
          <w:sz w:val="28"/>
          <w:szCs w:val="28"/>
        </w:rPr>
      </w:pPr>
      <w:r w:rsidRPr="001B6A55">
        <w:rPr>
          <w:rFonts w:ascii="Times New Roman" w:eastAsia="Times New Roman" w:hAnsi="Times New Roman" w:cs="Times New Roman"/>
          <w:color w:val="000000"/>
          <w:sz w:val="28"/>
          <w:szCs w:val="28"/>
        </w:rPr>
        <w:t>-анализировать слова по звуковому составу;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53D8C" w:rsidRDefault="00253D8C" w:rsidP="00253D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A55">
        <w:rPr>
          <w:rFonts w:ascii="Times New Roman" w:eastAsia="Times New Roman" w:hAnsi="Times New Roman" w:cs="Times New Roman"/>
          <w:color w:val="000000"/>
          <w:sz w:val="28"/>
          <w:szCs w:val="28"/>
        </w:rPr>
        <w:t>-различать гласные и согласные, сходные согласные, гласные ударные и  </w:t>
      </w:r>
    </w:p>
    <w:p w:rsidR="00253D8C" w:rsidRPr="001B6A55" w:rsidRDefault="00253D8C" w:rsidP="00253D8C">
      <w:pPr>
        <w:spacing w:after="0" w:line="0" w:lineRule="atLeast"/>
        <w:rPr>
          <w:rFonts w:ascii="Calibri" w:eastAsia="Times New Roman" w:hAnsi="Calibri" w:cs="Arial"/>
          <w:color w:val="000000"/>
          <w:sz w:val="28"/>
          <w:szCs w:val="28"/>
        </w:rPr>
      </w:pPr>
      <w:r w:rsidRPr="001B6A55">
        <w:rPr>
          <w:rFonts w:ascii="Times New Roman" w:eastAsia="Times New Roman" w:hAnsi="Times New Roman" w:cs="Times New Roman"/>
          <w:color w:val="000000"/>
          <w:sz w:val="28"/>
          <w:szCs w:val="28"/>
        </w:rPr>
        <w:t>безударные;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53D8C" w:rsidRDefault="00253D8C" w:rsidP="00253D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A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-определять количество слогов в слове по количеству гласных, </w:t>
      </w:r>
    </w:p>
    <w:p w:rsidR="00253D8C" w:rsidRDefault="00253D8C" w:rsidP="00253D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A55">
        <w:rPr>
          <w:rFonts w:ascii="Times New Roman" w:eastAsia="Times New Roman" w:hAnsi="Times New Roman" w:cs="Times New Roman"/>
          <w:color w:val="000000"/>
          <w:sz w:val="28"/>
          <w:szCs w:val="28"/>
        </w:rPr>
        <w:t>делить слова на слоги, переносить части слова на письме</w:t>
      </w:r>
      <w:r w:rsidR="00FD42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253D8C" w:rsidRPr="001B6A55" w:rsidRDefault="00253D8C" w:rsidP="00253D8C">
      <w:pPr>
        <w:spacing w:after="0" w:line="0" w:lineRule="atLeast"/>
        <w:rPr>
          <w:rFonts w:ascii="Calibri" w:eastAsia="Times New Roman" w:hAnsi="Calibri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1B6A55">
        <w:rPr>
          <w:rFonts w:ascii="Times New Roman" w:eastAsia="Times New Roman" w:hAnsi="Times New Roman" w:cs="Times New Roman"/>
          <w:color w:val="000000"/>
          <w:sz w:val="28"/>
          <w:szCs w:val="28"/>
        </w:rPr>
        <w:t>списывать текст целыми словами после предварительного разбора;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53D8C" w:rsidRPr="000E08FA" w:rsidRDefault="00253D8C" w:rsidP="00253D8C">
      <w:pPr>
        <w:spacing w:after="0" w:line="0" w:lineRule="atLeast"/>
        <w:rPr>
          <w:rFonts w:ascii="Calibri" w:eastAsia="Times New Roman" w:hAnsi="Calibri" w:cs="Arial"/>
          <w:b/>
          <w:i/>
          <w:color w:val="000000"/>
          <w:sz w:val="28"/>
          <w:szCs w:val="28"/>
        </w:rPr>
      </w:pPr>
      <w:r w:rsidRPr="000E08F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Достаточный</w:t>
      </w:r>
      <w:r w:rsidR="007F0EF7" w:rsidRPr="000E08F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BB2C5E" w:rsidRPr="000E08F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уровень:</w:t>
      </w:r>
    </w:p>
    <w:p w:rsidR="00253D8C" w:rsidRDefault="00253D8C" w:rsidP="00253D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A55">
        <w:rPr>
          <w:rFonts w:ascii="Times New Roman" w:eastAsia="Times New Roman" w:hAnsi="Times New Roman" w:cs="Times New Roman"/>
          <w:color w:val="000000"/>
          <w:sz w:val="28"/>
          <w:szCs w:val="28"/>
        </w:rPr>
        <w:t>-самостоятельно анализировать слова по звуковому составу;</w:t>
      </w:r>
      <w:r w:rsidR="00FD42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D42DF" w:rsidRDefault="00FD42DF" w:rsidP="00253D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-делить текст на предложения;</w:t>
      </w:r>
    </w:p>
    <w:p w:rsidR="00FD42DF" w:rsidRDefault="00FD42DF" w:rsidP="00253D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-выделять тему текста (О чем идет речь, озаглавливать его;</w:t>
      </w:r>
    </w:p>
    <w:p w:rsidR="00FD42DF" w:rsidRPr="001B6A55" w:rsidRDefault="00FD42DF" w:rsidP="00253D8C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-писать под диктовку слова из трех-пяти букв;</w:t>
      </w:r>
    </w:p>
    <w:p w:rsidR="00253D8C" w:rsidRPr="001B6A55" w:rsidRDefault="00253D8C" w:rsidP="00253D8C">
      <w:pPr>
        <w:spacing w:after="0" w:line="0" w:lineRule="atLeast"/>
        <w:rPr>
          <w:rFonts w:ascii="Calibri" w:eastAsia="Times New Roman" w:hAnsi="Calibri" w:cs="Arial"/>
          <w:color w:val="000000"/>
          <w:sz w:val="28"/>
          <w:szCs w:val="28"/>
        </w:rPr>
      </w:pPr>
      <w:r w:rsidRPr="001B6A55">
        <w:rPr>
          <w:rFonts w:ascii="Times New Roman" w:eastAsia="Times New Roman" w:hAnsi="Times New Roman" w:cs="Times New Roman"/>
          <w:color w:val="000000"/>
          <w:sz w:val="28"/>
          <w:szCs w:val="28"/>
        </w:rPr>
        <w:t>-списывать текст целыми словами</w:t>
      </w:r>
      <w:r w:rsidR="00FD42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печатного и рукописного текста</w:t>
      </w:r>
      <w:r w:rsidRPr="001B6A5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53D8C" w:rsidRPr="005509CB" w:rsidRDefault="008735FB" w:rsidP="005509CB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</w:rPr>
        <w:t>2</w:t>
      </w:r>
      <w:r w:rsidR="005509CB">
        <w:rPr>
          <w:rFonts w:ascii="Times New Roman" w:eastAsia="Times New Roman" w:hAnsi="Times New Roman"/>
          <w:b/>
          <w:bCs/>
          <w:color w:val="000000"/>
          <w:sz w:val="28"/>
        </w:rPr>
        <w:t xml:space="preserve">. </w:t>
      </w:r>
      <w:r w:rsidR="00253D8C" w:rsidRPr="005509CB">
        <w:rPr>
          <w:rFonts w:ascii="Times New Roman" w:eastAsia="Times New Roman" w:hAnsi="Times New Roman"/>
          <w:b/>
          <w:bCs/>
          <w:color w:val="000000"/>
          <w:sz w:val="28"/>
        </w:rPr>
        <w:t>Содержание учебного предмета</w:t>
      </w:r>
    </w:p>
    <w:p w:rsidR="00253D8C" w:rsidRDefault="00253D8C" w:rsidP="000E08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 младших классах умственно отсталым школьникам даются самые элементарные сведения по грамматике, усвоение которых важно для выработки у них достаточно осмысленного отношения к основным элементам языка. Овладение элементарными знаниями по грамматике прежде всего необходимо для приобретения практических навыков устной и письменной речи, формирования основных орфографических и пунктуационных навыков, в воспитании интереса к родному языку. </w:t>
      </w: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Учащиеся должны приобрести ряд грамматических умений в области фонетики, морфологии и синтаксиса. Обучение грамматике способствует их умственному и речевому развитию.</w:t>
      </w:r>
      <w:r w:rsidR="00B04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грамматике будет действенным при установлении тесной связи между изучением ее элементов и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чевой практикой учащихся. </w:t>
      </w: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Умения анализировать, обобщать, группировать, систематизировать даже элементарный языковой материал, давать простейшие объяснения должны способствовать коррекции мышления, развитию познавательной деятельности школьников.</w:t>
      </w: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0E08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253D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Звуки и буквы. </w:t>
      </w: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>Фонетико-фонематические нарушения умственно отсталых школьников затрудняют овладение ими грамматикой и правописанием. Вследствие этого в коррекционных образовательных учреждениях  на всех годах обучения самое серьезное внимание уделяется звуко-буквенном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анализу. </w:t>
      </w:r>
      <w:r w:rsidR="00FD42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3</w:t>
      </w: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42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чащиеся </w:t>
      </w:r>
      <w:r w:rsidR="00FD42DF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закрепляют</w:t>
      </w: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42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сведения по фонетике и графике: о звуках и буквах, о гласных и согласных,  о слоге и переносе по слогам, о гласных ударных и безударных, о согласных звонких и глухих, твердых и мягких, непроизносимых  и др.</w:t>
      </w:r>
    </w:p>
    <w:p w:rsidR="00253D8C" w:rsidRDefault="00253D8C" w:rsidP="00FD42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Умственно отсталые школьники овладевают фонетическим составом родной речи, пониманием соотношений между произношением и письмом, которое является не фонетическим, а фонематическим, </w:t>
      </w:r>
      <w:r w:rsidR="00FD42D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>т. е. передающим основные звуки, а не их варианты</w:t>
      </w:r>
      <w:r w:rsidR="00FD42DF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>, в процессе обучения на уроках и специальных занятиях по коррекции имеющихся у них отклонений психофизического развития. Овладение правописанием безударных гласных, звонких и глухих согласных в конце слова осуществляется на уровне фонетических занятий не на основе анализа морфемного состава слова, а путем сопоставления ударных и безударных гласных, согласных в конце и середине слова с согласными</w:t>
      </w:r>
      <w:r w:rsidR="00FD42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 гласными.</w:t>
      </w: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</w:t>
      </w:r>
      <w:r w:rsidR="000E08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53D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Слово. </w:t>
      </w: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практических грамматических упражнений во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классе</w:t>
      </w: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изучаются различные разряды слов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названия предметов, действий</w:t>
      </w:r>
      <w:r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>.       </w:t>
      </w:r>
    </w:p>
    <w:p w:rsidR="00253D8C" w:rsidRPr="00253D8C" w:rsidRDefault="000E08FA" w:rsidP="00FD42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253D8C" w:rsidRPr="00253D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Предложение. </w:t>
      </w:r>
      <w:r w:rsidR="00253D8C"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предложения имеет особое значение для подготовки умственно отсталых школ</w:t>
      </w:r>
      <w:r w:rsid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>ьников к жизни, к общению.</w:t>
      </w:r>
      <w:r w:rsidR="00253D8C"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> Понятие о предложении учащиеся получают на конкретном речевом материале в процессе разбора предложения по словам и составления предложения из слов. Упражняясь в составлении предложений на предложенную тему, по картинке, по опорным словам, распространяя предложения по вопросам, по смыслу, восстанавливая нарушенный порядок слов в предложении, учащиеся должны осознать, что в предложении выражается мысль в законченном виде, слова расположены в определенном порядке и связаны между собой. Эту связь можно устан</w:t>
      </w:r>
      <w:r w:rsid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>овить с помощью вопросов.</w:t>
      </w:r>
      <w:r w:rsidR="00253D8C"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 </w:t>
      </w:r>
      <w:r w:rsidR="00253D8C" w:rsidRPr="00253D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="00253D8C"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учащихся совершенствуются графические навыки, </w:t>
      </w:r>
      <w:r w:rsidR="00BB2C5E"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трудности,</w:t>
      </w:r>
      <w:r w:rsidR="00253D8C"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формирования которых у умственно отсталых школьников часто </w:t>
      </w:r>
      <w:r w:rsidR="00BB2C5E"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>бывают,</w:t>
      </w:r>
      <w:r w:rsidR="00253D8C" w:rsidRPr="00253D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связаны с недостаточным развитием движений мелких мышц руки. Работа эта заключается в закреплении написания строчных и прописных букв и их соединений, что предупреждает появление при письме графических ошибок, в списывании с рукописного и печатного текста.</w:t>
      </w:r>
    </w:p>
    <w:p w:rsidR="00253D8C" w:rsidRPr="00253D8C" w:rsidRDefault="00253D8C" w:rsidP="008735F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53D8C">
        <w:rPr>
          <w:b/>
          <w:bCs/>
          <w:color w:val="000000"/>
          <w:sz w:val="28"/>
          <w:szCs w:val="28"/>
        </w:rPr>
        <w:lastRenderedPageBreak/>
        <w:t>П</w:t>
      </w:r>
      <w:r>
        <w:rPr>
          <w:b/>
          <w:bCs/>
          <w:color w:val="000000"/>
          <w:sz w:val="28"/>
          <w:szCs w:val="28"/>
        </w:rPr>
        <w:t>овторение</w:t>
      </w:r>
      <w:r w:rsidRPr="00253D8C">
        <w:rPr>
          <w:b/>
          <w:bCs/>
          <w:color w:val="000000"/>
          <w:sz w:val="28"/>
          <w:szCs w:val="28"/>
        </w:rPr>
        <w:t xml:space="preserve"> (</w:t>
      </w:r>
      <w:r w:rsidR="00FD42DF">
        <w:rPr>
          <w:b/>
          <w:bCs/>
          <w:color w:val="000000"/>
          <w:sz w:val="28"/>
          <w:szCs w:val="28"/>
        </w:rPr>
        <w:t>10</w:t>
      </w:r>
      <w:r>
        <w:rPr>
          <w:b/>
          <w:bCs/>
          <w:color w:val="000000"/>
          <w:sz w:val="28"/>
          <w:szCs w:val="28"/>
        </w:rPr>
        <w:t>час</w:t>
      </w:r>
      <w:r w:rsidRPr="00253D8C">
        <w:rPr>
          <w:b/>
          <w:bCs/>
          <w:color w:val="000000"/>
          <w:sz w:val="28"/>
          <w:szCs w:val="28"/>
        </w:rPr>
        <w:t>)</w:t>
      </w:r>
    </w:p>
    <w:p w:rsidR="00253D8C" w:rsidRPr="00253D8C" w:rsidRDefault="00511988" w:rsidP="00253D8C">
      <w:pPr>
        <w:pStyle w:val="a5"/>
        <w:shd w:val="clear" w:color="auto" w:fill="FFFFFF"/>
        <w:spacing w:before="0" w:beforeAutospacing="0" w:after="0" w:afterAutospacing="0"/>
        <w:ind w:firstLine="70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Звуки и </w:t>
      </w:r>
      <w:r w:rsidR="001658A9">
        <w:rPr>
          <w:sz w:val="28"/>
          <w:szCs w:val="28"/>
        </w:rPr>
        <w:t xml:space="preserve">буквы. Слово. </w:t>
      </w:r>
      <w:r w:rsidR="00253D8C">
        <w:rPr>
          <w:sz w:val="28"/>
          <w:szCs w:val="28"/>
        </w:rPr>
        <w:t>Предложение</w:t>
      </w:r>
      <w:r w:rsidR="00253D8C" w:rsidRPr="00253D8C">
        <w:rPr>
          <w:color w:val="000000"/>
          <w:sz w:val="28"/>
          <w:szCs w:val="28"/>
        </w:rPr>
        <w:t xml:space="preserve">. </w:t>
      </w:r>
      <w:r w:rsidR="00253D8C">
        <w:rPr>
          <w:sz w:val="28"/>
          <w:szCs w:val="28"/>
        </w:rPr>
        <w:t>Предложение и его схема</w:t>
      </w:r>
      <w:r w:rsidR="00253D8C" w:rsidRPr="00253D8C">
        <w:rPr>
          <w:color w:val="000000"/>
          <w:sz w:val="28"/>
          <w:szCs w:val="28"/>
        </w:rPr>
        <w:t xml:space="preserve">. </w:t>
      </w:r>
      <w:r w:rsidR="00253D8C">
        <w:rPr>
          <w:sz w:val="28"/>
          <w:szCs w:val="28"/>
        </w:rPr>
        <w:t>Распространение предложений</w:t>
      </w:r>
      <w:r w:rsidR="00253D8C" w:rsidRPr="00253D8C">
        <w:rPr>
          <w:color w:val="000000"/>
          <w:sz w:val="28"/>
          <w:szCs w:val="28"/>
        </w:rPr>
        <w:t xml:space="preserve">. </w:t>
      </w:r>
      <w:r w:rsidR="00253D8C">
        <w:rPr>
          <w:sz w:val="28"/>
          <w:szCs w:val="28"/>
        </w:rPr>
        <w:t>Составление предложений с данным словом</w:t>
      </w:r>
      <w:r>
        <w:rPr>
          <w:sz w:val="28"/>
          <w:szCs w:val="28"/>
        </w:rPr>
        <w:t>.</w:t>
      </w:r>
      <w:r w:rsidR="00253D8C">
        <w:rPr>
          <w:sz w:val="28"/>
          <w:szCs w:val="28"/>
        </w:rPr>
        <w:t>.</w:t>
      </w:r>
    </w:p>
    <w:p w:rsidR="00253D8C" w:rsidRPr="00253D8C" w:rsidRDefault="00253D8C" w:rsidP="008735F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Звуки и буквы</w:t>
      </w:r>
      <w:r w:rsidRPr="00253D8C">
        <w:rPr>
          <w:b/>
          <w:bCs/>
          <w:color w:val="000000"/>
          <w:sz w:val="28"/>
          <w:szCs w:val="28"/>
        </w:rPr>
        <w:t xml:space="preserve"> (</w:t>
      </w:r>
      <w:r w:rsidR="00FD42DF">
        <w:rPr>
          <w:b/>
          <w:bCs/>
          <w:color w:val="000000"/>
          <w:sz w:val="28"/>
          <w:szCs w:val="28"/>
        </w:rPr>
        <w:t>54</w:t>
      </w:r>
      <w:r>
        <w:rPr>
          <w:b/>
          <w:bCs/>
          <w:color w:val="000000"/>
          <w:sz w:val="28"/>
          <w:szCs w:val="28"/>
        </w:rPr>
        <w:t>час</w:t>
      </w:r>
      <w:r w:rsidRPr="00253D8C">
        <w:rPr>
          <w:b/>
          <w:bCs/>
          <w:color w:val="000000"/>
          <w:sz w:val="28"/>
          <w:szCs w:val="28"/>
        </w:rPr>
        <w:t>)</w:t>
      </w:r>
    </w:p>
    <w:p w:rsidR="00253D8C" w:rsidRPr="00FD42DF" w:rsidRDefault="00FD42DF" w:rsidP="00FD42DF">
      <w:pPr>
        <w:pStyle w:val="a5"/>
        <w:shd w:val="clear" w:color="auto" w:fill="FFFFFF"/>
        <w:spacing w:before="0" w:beforeAutospacing="0" w:after="0" w:afterAutospacing="0"/>
        <w:ind w:firstLine="70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Знакомство с алфавитом. Звуки гласные и согласные</w:t>
      </w:r>
      <w:r w:rsidR="00253D8C" w:rsidRPr="00253D8C"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Ударение в словах</w:t>
      </w:r>
      <w:r w:rsidRPr="00253D8C">
        <w:rPr>
          <w:color w:val="000000"/>
          <w:sz w:val="28"/>
          <w:szCs w:val="28"/>
        </w:rPr>
        <w:t>.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>Гласные ударные и безударные. Выделение ударной гласной в слове</w:t>
      </w:r>
      <w:r w:rsidRPr="00253D8C">
        <w:rPr>
          <w:color w:val="000000"/>
          <w:sz w:val="28"/>
          <w:szCs w:val="28"/>
        </w:rPr>
        <w:t>.</w:t>
      </w:r>
      <w:r w:rsidRPr="00FD42DF">
        <w:rPr>
          <w:color w:val="000000"/>
          <w:sz w:val="28"/>
          <w:szCs w:val="28"/>
        </w:rPr>
        <w:t xml:space="preserve"> </w:t>
      </w:r>
      <w:r w:rsidRPr="00253D8C">
        <w:rPr>
          <w:color w:val="000000"/>
          <w:sz w:val="28"/>
          <w:szCs w:val="28"/>
        </w:rPr>
        <w:t>Деление слова на слоги</w:t>
      </w:r>
      <w:r>
        <w:rPr>
          <w:color w:val="000000"/>
          <w:sz w:val="28"/>
          <w:szCs w:val="28"/>
        </w:rPr>
        <w:t>.</w:t>
      </w:r>
      <w:r w:rsidRPr="00FD42DF">
        <w:rPr>
          <w:b/>
          <w:sz w:val="28"/>
          <w:szCs w:val="28"/>
        </w:rPr>
        <w:t xml:space="preserve"> </w:t>
      </w:r>
      <w:r w:rsidRPr="00FD42DF">
        <w:rPr>
          <w:sz w:val="28"/>
          <w:szCs w:val="28"/>
        </w:rPr>
        <w:t>Гласные буквы е,</w:t>
      </w:r>
      <w:r>
        <w:rPr>
          <w:sz w:val="28"/>
          <w:szCs w:val="28"/>
        </w:rPr>
        <w:t xml:space="preserve"> </w:t>
      </w:r>
      <w:r w:rsidRPr="00FD42DF">
        <w:rPr>
          <w:sz w:val="28"/>
          <w:szCs w:val="28"/>
        </w:rPr>
        <w:t>е,</w:t>
      </w:r>
      <w:r>
        <w:rPr>
          <w:sz w:val="28"/>
          <w:szCs w:val="28"/>
        </w:rPr>
        <w:t xml:space="preserve"> </w:t>
      </w:r>
      <w:r w:rsidRPr="00FD42DF">
        <w:rPr>
          <w:sz w:val="28"/>
          <w:szCs w:val="28"/>
        </w:rPr>
        <w:t>ю,</w:t>
      </w:r>
      <w:r>
        <w:rPr>
          <w:sz w:val="28"/>
          <w:szCs w:val="28"/>
        </w:rPr>
        <w:t xml:space="preserve"> </w:t>
      </w:r>
      <w:r w:rsidRPr="00FD42DF">
        <w:rPr>
          <w:sz w:val="28"/>
          <w:szCs w:val="28"/>
        </w:rPr>
        <w:t>я в начале слова</w:t>
      </w:r>
      <w:r>
        <w:rPr>
          <w:sz w:val="28"/>
          <w:szCs w:val="28"/>
        </w:rPr>
        <w:t>.</w:t>
      </w:r>
      <w:r w:rsidRPr="00FD42DF">
        <w:rPr>
          <w:color w:val="000000"/>
          <w:sz w:val="28"/>
          <w:szCs w:val="28"/>
        </w:rPr>
        <w:t xml:space="preserve"> </w:t>
      </w:r>
      <w:r w:rsidRPr="00253D8C">
        <w:rPr>
          <w:color w:val="000000"/>
          <w:sz w:val="28"/>
          <w:szCs w:val="28"/>
        </w:rPr>
        <w:t>Перенос</w:t>
      </w:r>
      <w:r>
        <w:rPr>
          <w:color w:val="000000"/>
          <w:sz w:val="28"/>
          <w:szCs w:val="28"/>
        </w:rPr>
        <w:t xml:space="preserve"> части</w:t>
      </w:r>
      <w:r w:rsidRPr="00253D8C">
        <w:rPr>
          <w:color w:val="000000"/>
          <w:sz w:val="28"/>
          <w:szCs w:val="28"/>
        </w:rPr>
        <w:t xml:space="preserve">  слов</w:t>
      </w:r>
      <w:r>
        <w:rPr>
          <w:color w:val="000000"/>
          <w:sz w:val="28"/>
          <w:szCs w:val="28"/>
        </w:rPr>
        <w:t xml:space="preserve">а   </w:t>
      </w:r>
      <w:r w:rsidRPr="00253D8C">
        <w:rPr>
          <w:color w:val="000000"/>
          <w:sz w:val="28"/>
          <w:szCs w:val="28"/>
        </w:rPr>
        <w:t>при письме</w:t>
      </w:r>
      <w:r>
        <w:rPr>
          <w:color w:val="000000"/>
          <w:sz w:val="28"/>
          <w:szCs w:val="28"/>
        </w:rPr>
        <w:t>.</w:t>
      </w:r>
      <w:r w:rsidRPr="00FD42DF">
        <w:rPr>
          <w:b/>
          <w:color w:val="000000"/>
          <w:sz w:val="28"/>
          <w:szCs w:val="28"/>
        </w:rPr>
        <w:t xml:space="preserve"> </w:t>
      </w:r>
      <w:r w:rsidRPr="00FD42DF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о</w:t>
      </w:r>
      <w:r w:rsidRPr="00FD42DF">
        <w:rPr>
          <w:color w:val="000000"/>
          <w:sz w:val="28"/>
          <w:szCs w:val="28"/>
        </w:rPr>
        <w:t>гласные звуки и буквы</w:t>
      </w:r>
      <w:r>
        <w:rPr>
          <w:color w:val="000000"/>
          <w:sz w:val="28"/>
          <w:szCs w:val="28"/>
        </w:rPr>
        <w:t>. Обозначение мягкости согласных на письме буквами и, е, е, ю, я.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Буква ь    на конце слова. Различение твердых и мягких согласных. Гласные после шипящих согласных ш, ж. ч, щ. Написание </w:t>
      </w:r>
      <w:r w:rsidRPr="00FD42DF">
        <w:rPr>
          <w:i/>
          <w:sz w:val="28"/>
          <w:szCs w:val="28"/>
        </w:rPr>
        <w:t>ЧА-ЩА, ЧУ-ЩУ, ЖИ-ШИ</w:t>
      </w:r>
      <w:r>
        <w:rPr>
          <w:sz w:val="28"/>
          <w:szCs w:val="28"/>
        </w:rPr>
        <w:t xml:space="preserve"> в словах. Составление пар звонких и глухих согласных. Различение </w:t>
      </w:r>
      <w:r w:rsidRPr="00FD42DF">
        <w:rPr>
          <w:i/>
          <w:sz w:val="28"/>
          <w:szCs w:val="28"/>
        </w:rPr>
        <w:t>б-п, в-ф</w:t>
      </w:r>
      <w:r>
        <w:rPr>
          <w:i/>
          <w:sz w:val="28"/>
          <w:szCs w:val="28"/>
        </w:rPr>
        <w:t>.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Различение </w:t>
      </w:r>
      <w:r w:rsidRPr="00FD42DF">
        <w:rPr>
          <w:i/>
          <w:sz w:val="28"/>
          <w:szCs w:val="28"/>
        </w:rPr>
        <w:t>д-т, г-к</w:t>
      </w:r>
      <w:r>
        <w:rPr>
          <w:sz w:val="28"/>
          <w:szCs w:val="28"/>
        </w:rPr>
        <w:t>.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Различение </w:t>
      </w:r>
      <w:r w:rsidRPr="00FD42DF">
        <w:rPr>
          <w:i/>
          <w:sz w:val="28"/>
          <w:szCs w:val="28"/>
        </w:rPr>
        <w:t>ж-ш, з-с</w:t>
      </w:r>
      <w:r>
        <w:rPr>
          <w:sz w:val="28"/>
          <w:szCs w:val="28"/>
        </w:rPr>
        <w:t>. Наблюдение за звонкими и глухими согласными на конце слова. Правописание звонких и глухих согласных на конце слова.  Проверка написания звонких и глухих согласных на конце слова. Правила правописания в словах</w:t>
      </w:r>
    </w:p>
    <w:p w:rsidR="00253D8C" w:rsidRPr="00253D8C" w:rsidRDefault="00253D8C" w:rsidP="00253D8C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53D8C">
        <w:rPr>
          <w:b/>
          <w:bCs/>
          <w:color w:val="000000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>лово</w:t>
      </w:r>
      <w:r w:rsidRPr="00253D8C">
        <w:rPr>
          <w:b/>
          <w:bCs/>
          <w:color w:val="000000"/>
          <w:sz w:val="28"/>
          <w:szCs w:val="28"/>
        </w:rPr>
        <w:t xml:space="preserve"> (</w:t>
      </w:r>
      <w:r w:rsidR="00FD42DF">
        <w:rPr>
          <w:b/>
          <w:bCs/>
          <w:color w:val="000000"/>
          <w:sz w:val="28"/>
          <w:szCs w:val="28"/>
        </w:rPr>
        <w:t>42</w:t>
      </w:r>
      <w:r>
        <w:rPr>
          <w:b/>
          <w:bCs/>
          <w:color w:val="000000"/>
          <w:sz w:val="28"/>
          <w:szCs w:val="28"/>
        </w:rPr>
        <w:t>час</w:t>
      </w:r>
      <w:r w:rsidRPr="00253D8C">
        <w:rPr>
          <w:b/>
          <w:bCs/>
          <w:color w:val="000000"/>
          <w:sz w:val="28"/>
          <w:szCs w:val="28"/>
        </w:rPr>
        <w:t>)</w:t>
      </w:r>
    </w:p>
    <w:p w:rsidR="00FD42DF" w:rsidRDefault="00253D8C" w:rsidP="00FD42DF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D42DF">
        <w:rPr>
          <w:sz w:val="28"/>
          <w:szCs w:val="28"/>
        </w:rPr>
        <w:t>Различение названий предметов по вопросам «кто?», « что?». Обобщающее название для группы однородных предметов. Выделение названий предмета  из предложения.</w:t>
      </w:r>
      <w:r w:rsidR="00FD42DF" w:rsidRPr="00FD42DF">
        <w:rPr>
          <w:sz w:val="28"/>
          <w:szCs w:val="28"/>
        </w:rPr>
        <w:t xml:space="preserve"> </w:t>
      </w:r>
      <w:r w:rsidR="00FD42DF">
        <w:rPr>
          <w:sz w:val="28"/>
          <w:szCs w:val="28"/>
        </w:rPr>
        <w:t>Большая буква в именах, отчествах, фамилиях людей и кличках животных.</w:t>
      </w:r>
      <w:r w:rsidR="00FD42DF" w:rsidRPr="00FD42DF">
        <w:rPr>
          <w:b/>
          <w:sz w:val="28"/>
          <w:szCs w:val="28"/>
        </w:rPr>
        <w:t xml:space="preserve"> </w:t>
      </w:r>
    </w:p>
    <w:p w:rsidR="00FD42DF" w:rsidRDefault="00FD42DF" w:rsidP="00FD42D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FD42DF">
        <w:rPr>
          <w:sz w:val="28"/>
          <w:szCs w:val="28"/>
        </w:rPr>
        <w:t>Названия действий</w:t>
      </w:r>
      <w:r>
        <w:rPr>
          <w:sz w:val="28"/>
          <w:szCs w:val="28"/>
        </w:rPr>
        <w:t>.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>Различение названий</w:t>
      </w:r>
      <w:r w:rsidRPr="00FD42DF">
        <w:rPr>
          <w:sz w:val="28"/>
          <w:szCs w:val="28"/>
        </w:rPr>
        <w:t xml:space="preserve"> действий</w:t>
      </w:r>
      <w:r>
        <w:rPr>
          <w:sz w:val="28"/>
          <w:szCs w:val="28"/>
        </w:rPr>
        <w:t xml:space="preserve"> по вопросам что делает? что делают?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>Различение названий</w:t>
      </w:r>
      <w:r w:rsidRPr="00FD42DF">
        <w:rPr>
          <w:sz w:val="28"/>
          <w:szCs w:val="28"/>
        </w:rPr>
        <w:t xml:space="preserve"> действий</w:t>
      </w:r>
      <w:r>
        <w:rPr>
          <w:sz w:val="28"/>
          <w:szCs w:val="28"/>
        </w:rPr>
        <w:t xml:space="preserve"> по вопросам что делал? что делала?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>что сделал? что сделала?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>Различение названий</w:t>
      </w:r>
      <w:r w:rsidRPr="00FD42DF">
        <w:rPr>
          <w:sz w:val="28"/>
          <w:szCs w:val="28"/>
        </w:rPr>
        <w:t xml:space="preserve"> действий</w:t>
      </w:r>
      <w:r>
        <w:rPr>
          <w:sz w:val="28"/>
          <w:szCs w:val="28"/>
        </w:rPr>
        <w:t xml:space="preserve"> по вопросам что делал? что делала? что делали? 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>что сделал? что сделала?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что сделали? 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Постановка вопросов к названиям действий. Подбор названий действий к названиям предметов по вопросам.</w:t>
      </w:r>
    </w:p>
    <w:p w:rsidR="00FD42DF" w:rsidRDefault="00FD42DF" w:rsidP="00FD42D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D42DF">
        <w:rPr>
          <w:sz w:val="28"/>
          <w:szCs w:val="28"/>
        </w:rPr>
        <w:t>Названия</w:t>
      </w:r>
      <w:r>
        <w:rPr>
          <w:sz w:val="28"/>
          <w:szCs w:val="28"/>
        </w:rPr>
        <w:t xml:space="preserve"> признаков. Определение признака предмета по вопросам какой? какая? какое? какие?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>Различение предметов по их признакам.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Постановка вопросов к названиям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>признаков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>предметов. Выделение названий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>признаков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предмета из предложения. </w:t>
      </w:r>
      <w:r w:rsidRPr="00FD42DF">
        <w:rPr>
          <w:sz w:val="28"/>
          <w:szCs w:val="28"/>
        </w:rPr>
        <w:t xml:space="preserve">Названия </w:t>
      </w:r>
      <w:r>
        <w:rPr>
          <w:sz w:val="28"/>
          <w:szCs w:val="28"/>
        </w:rPr>
        <w:t>предметов, действий и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>признаков.</w:t>
      </w:r>
    </w:p>
    <w:p w:rsidR="00253D8C" w:rsidRPr="00FD42DF" w:rsidRDefault="00FD42DF" w:rsidP="00253D8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Предлоги. Предлоги </w:t>
      </w:r>
      <w:r w:rsidRPr="00FD42DF">
        <w:rPr>
          <w:i/>
          <w:sz w:val="28"/>
          <w:szCs w:val="28"/>
        </w:rPr>
        <w:t>в, на, с, из, у</w:t>
      </w:r>
      <w:r>
        <w:rPr>
          <w:sz w:val="28"/>
          <w:szCs w:val="28"/>
        </w:rPr>
        <w:t xml:space="preserve">. Предлоги </w:t>
      </w:r>
      <w:r w:rsidRPr="00FD42DF">
        <w:rPr>
          <w:i/>
          <w:sz w:val="28"/>
          <w:szCs w:val="28"/>
        </w:rPr>
        <w:t>к, по</w:t>
      </w:r>
      <w:r>
        <w:rPr>
          <w:sz w:val="28"/>
          <w:szCs w:val="28"/>
        </w:rPr>
        <w:t xml:space="preserve"> со словами.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Предлог </w:t>
      </w:r>
      <w:r>
        <w:rPr>
          <w:i/>
          <w:sz w:val="28"/>
          <w:szCs w:val="28"/>
        </w:rPr>
        <w:t>от</w:t>
      </w:r>
      <w:r>
        <w:rPr>
          <w:sz w:val="28"/>
          <w:szCs w:val="28"/>
        </w:rPr>
        <w:t xml:space="preserve"> со словами.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Предлоги </w:t>
      </w:r>
      <w:r w:rsidR="000E08FA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над</w:t>
      </w:r>
      <w:r w:rsidRPr="00FD42DF">
        <w:rPr>
          <w:i/>
          <w:sz w:val="28"/>
          <w:szCs w:val="28"/>
        </w:rPr>
        <w:t>, по</w:t>
      </w:r>
      <w:r>
        <w:rPr>
          <w:i/>
          <w:sz w:val="28"/>
          <w:szCs w:val="28"/>
        </w:rPr>
        <w:t>д</w:t>
      </w:r>
      <w:r>
        <w:rPr>
          <w:sz w:val="28"/>
          <w:szCs w:val="28"/>
        </w:rPr>
        <w:t xml:space="preserve"> со словами.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Предлог </w:t>
      </w:r>
      <w:r>
        <w:rPr>
          <w:i/>
          <w:sz w:val="28"/>
          <w:szCs w:val="28"/>
        </w:rPr>
        <w:t xml:space="preserve">о </w:t>
      </w:r>
      <w:r>
        <w:rPr>
          <w:sz w:val="28"/>
          <w:szCs w:val="28"/>
        </w:rPr>
        <w:t xml:space="preserve"> со словами.</w:t>
      </w:r>
      <w:r w:rsidRPr="00FD42DF">
        <w:rPr>
          <w:sz w:val="28"/>
          <w:szCs w:val="28"/>
        </w:rPr>
        <w:t xml:space="preserve"> </w:t>
      </w:r>
    </w:p>
    <w:p w:rsidR="00253D8C" w:rsidRPr="00253D8C" w:rsidRDefault="00253D8C" w:rsidP="00FD42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D42DF">
        <w:rPr>
          <w:sz w:val="28"/>
          <w:szCs w:val="28"/>
        </w:rPr>
        <w:t xml:space="preserve"> </w:t>
      </w:r>
      <w:r w:rsidRPr="00253D8C">
        <w:rPr>
          <w:b/>
          <w:bCs/>
          <w:color w:val="000000"/>
          <w:sz w:val="28"/>
          <w:szCs w:val="28"/>
        </w:rPr>
        <w:t>П</w:t>
      </w:r>
      <w:r>
        <w:rPr>
          <w:b/>
          <w:bCs/>
          <w:color w:val="000000"/>
          <w:sz w:val="28"/>
          <w:szCs w:val="28"/>
        </w:rPr>
        <w:t>редложение (</w:t>
      </w:r>
      <w:r w:rsidR="00FD42DF">
        <w:rPr>
          <w:b/>
          <w:bCs/>
          <w:color w:val="000000"/>
          <w:sz w:val="28"/>
          <w:szCs w:val="28"/>
        </w:rPr>
        <w:t>21</w:t>
      </w:r>
      <w:r>
        <w:rPr>
          <w:b/>
          <w:bCs/>
          <w:color w:val="000000"/>
          <w:sz w:val="28"/>
          <w:szCs w:val="28"/>
        </w:rPr>
        <w:t xml:space="preserve"> час</w:t>
      </w:r>
      <w:r w:rsidRPr="00253D8C">
        <w:rPr>
          <w:b/>
          <w:bCs/>
          <w:color w:val="000000"/>
          <w:sz w:val="28"/>
          <w:szCs w:val="28"/>
        </w:rPr>
        <w:t>)</w:t>
      </w:r>
    </w:p>
    <w:p w:rsidR="00253D8C" w:rsidRPr="00FD42DF" w:rsidRDefault="00FD42DF" w:rsidP="00FD42DF">
      <w:pPr>
        <w:pStyle w:val="a5"/>
        <w:shd w:val="clear" w:color="auto" w:fill="FFFFFF"/>
        <w:spacing w:before="0" w:beforeAutospacing="0" w:after="0" w:afterAutospacing="0"/>
        <w:ind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Выделение предложений из текста.</w:t>
      </w:r>
      <w:r w:rsidRPr="00FD42DF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Предложение законченное и незаконченное. Распространение предложений. Слова в предложении. Порядок слов в предложении. Составление предложений.</w:t>
      </w:r>
    </w:p>
    <w:p w:rsidR="00FD42DF" w:rsidRDefault="00FD42DF" w:rsidP="00FD42DF">
      <w:pPr>
        <w:spacing w:after="0" w:line="240" w:lineRule="auto"/>
        <w:ind w:left="19" w:hanging="1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B6DBB" w:rsidRPr="000B6DBB">
        <w:rPr>
          <w:rFonts w:ascii="Times New Roman" w:hAnsi="Times New Roman" w:cs="Times New Roman"/>
          <w:b/>
          <w:sz w:val="28"/>
          <w:szCs w:val="28"/>
        </w:rPr>
        <w:t>Повторение</w:t>
      </w:r>
      <w:r w:rsidR="000B6DBB">
        <w:rPr>
          <w:rFonts w:ascii="Times New Roman" w:hAnsi="Times New Roman" w:cs="Times New Roman"/>
          <w:b/>
          <w:sz w:val="28"/>
          <w:szCs w:val="28"/>
        </w:rPr>
        <w:t xml:space="preserve">  (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0B6DBB">
        <w:rPr>
          <w:rFonts w:ascii="Times New Roman" w:hAnsi="Times New Roman" w:cs="Times New Roman"/>
          <w:b/>
          <w:sz w:val="28"/>
          <w:szCs w:val="28"/>
        </w:rPr>
        <w:t>час)</w:t>
      </w:r>
    </w:p>
    <w:p w:rsidR="000B6DBB" w:rsidRPr="000B6DBB" w:rsidRDefault="00FD42DF" w:rsidP="00523FB5">
      <w:pPr>
        <w:ind w:left="19" w:hanging="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Слово. Правила правописания в слове. Названия предметов и признаков. Название действий</w:t>
      </w:r>
      <w:r w:rsidR="000B6DBB">
        <w:rPr>
          <w:rFonts w:ascii="Times New Roman" w:hAnsi="Times New Roman" w:cs="Times New Roman"/>
          <w:sz w:val="28"/>
          <w:szCs w:val="28"/>
        </w:rPr>
        <w:t>. Предложение.</w:t>
      </w:r>
    </w:p>
    <w:p w:rsidR="00253D8C" w:rsidRPr="00253D8C" w:rsidRDefault="008735FB" w:rsidP="00253D8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5509CB">
        <w:rPr>
          <w:rFonts w:ascii="Times New Roman" w:hAnsi="Times New Roman"/>
          <w:b/>
          <w:sz w:val="28"/>
          <w:szCs w:val="28"/>
        </w:rPr>
        <w:t xml:space="preserve">. </w:t>
      </w:r>
      <w:r w:rsidR="00253D8C" w:rsidRPr="002D365A">
        <w:rPr>
          <w:rFonts w:ascii="Times New Roman" w:hAnsi="Times New Roman"/>
          <w:b/>
          <w:sz w:val="28"/>
          <w:szCs w:val="28"/>
        </w:rPr>
        <w:t>Таблица тематического распределения количества часов</w:t>
      </w:r>
    </w:p>
    <w:tbl>
      <w:tblPr>
        <w:tblpPr w:leftFromText="180" w:rightFromText="180" w:vertAnchor="text" w:horzAnchor="margin" w:tblpX="108" w:tblpY="13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72"/>
        <w:gridCol w:w="3714"/>
        <w:gridCol w:w="2325"/>
        <w:gridCol w:w="2211"/>
      </w:tblGrid>
      <w:tr w:rsidR="000E08FA" w:rsidRPr="00C765BE" w:rsidTr="000E08FA">
        <w:trPr>
          <w:trHeight w:val="469"/>
        </w:trPr>
        <w:tc>
          <w:tcPr>
            <w:tcW w:w="1072" w:type="dxa"/>
            <w:vMerge w:val="restart"/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509C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4" w:type="dxa"/>
            <w:vMerge w:val="restart"/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8FA" w:rsidRPr="005509CB" w:rsidRDefault="000E08FA" w:rsidP="000E08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509CB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5509CB"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</w:tr>
      <w:tr w:rsidR="000E08FA" w:rsidRPr="00C765BE" w:rsidTr="000E08FA">
        <w:trPr>
          <w:trHeight w:val="570"/>
        </w:trPr>
        <w:tc>
          <w:tcPr>
            <w:tcW w:w="1072" w:type="dxa"/>
            <w:vMerge/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14" w:type="dxa"/>
            <w:vMerge/>
          </w:tcPr>
          <w:p w:rsidR="000E08FA" w:rsidRDefault="000E08FA" w:rsidP="000E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8FA" w:rsidRPr="005509CB" w:rsidRDefault="000E08FA" w:rsidP="000E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66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Примерная или авторская программа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8FA" w:rsidRPr="005509CB" w:rsidRDefault="000E08FA" w:rsidP="000E0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66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Рабочая программа</w:t>
            </w:r>
          </w:p>
        </w:tc>
      </w:tr>
      <w:tr w:rsidR="000E08FA" w:rsidRPr="00C765BE" w:rsidTr="000E08FA">
        <w:trPr>
          <w:trHeight w:val="147"/>
        </w:trPr>
        <w:tc>
          <w:tcPr>
            <w:tcW w:w="1072" w:type="dxa"/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09CB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714" w:type="dxa"/>
          </w:tcPr>
          <w:p w:rsidR="000E08FA" w:rsidRPr="005509CB" w:rsidRDefault="000E08FA" w:rsidP="000E08FA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eastAsia="en-US"/>
              </w:rPr>
            </w:pPr>
            <w:r w:rsidRPr="005509CB">
              <w:rPr>
                <w:lang w:eastAsia="en-US"/>
              </w:rPr>
              <w:t>Повторение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</w:tcPr>
          <w:p w:rsidR="000E08FA" w:rsidRPr="005509CB" w:rsidRDefault="000E08FA" w:rsidP="000E08F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11" w:type="dxa"/>
            <w:tcBorders>
              <w:left w:val="single" w:sz="4" w:space="0" w:color="auto"/>
            </w:tcBorders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0E08FA" w:rsidRPr="00C765BE" w:rsidTr="000E08FA">
        <w:trPr>
          <w:trHeight w:val="164"/>
        </w:trPr>
        <w:tc>
          <w:tcPr>
            <w:tcW w:w="1072" w:type="dxa"/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09CB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714" w:type="dxa"/>
          </w:tcPr>
          <w:p w:rsidR="000E08FA" w:rsidRPr="005509CB" w:rsidRDefault="000E08FA" w:rsidP="000E08FA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eastAsia="en-US"/>
              </w:rPr>
            </w:pPr>
            <w:r w:rsidRPr="005509CB">
              <w:rPr>
                <w:bCs/>
                <w:color w:val="000000"/>
              </w:rPr>
              <w:t xml:space="preserve">Звуки и буквы 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</w:tcPr>
          <w:p w:rsidR="000E08FA" w:rsidRPr="005509CB" w:rsidRDefault="000E08FA" w:rsidP="000E08F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11" w:type="dxa"/>
            <w:tcBorders>
              <w:left w:val="single" w:sz="4" w:space="0" w:color="auto"/>
            </w:tcBorders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54</w:t>
            </w:r>
          </w:p>
        </w:tc>
      </w:tr>
      <w:tr w:rsidR="000E08FA" w:rsidRPr="00C765BE" w:rsidTr="000E08FA">
        <w:trPr>
          <w:trHeight w:val="164"/>
        </w:trPr>
        <w:tc>
          <w:tcPr>
            <w:tcW w:w="1072" w:type="dxa"/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714" w:type="dxa"/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9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</w:tcPr>
          <w:p w:rsidR="000E08FA" w:rsidRPr="005509CB" w:rsidRDefault="000E08FA" w:rsidP="000E08F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11" w:type="dxa"/>
            <w:tcBorders>
              <w:left w:val="single" w:sz="4" w:space="0" w:color="auto"/>
            </w:tcBorders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42</w:t>
            </w:r>
          </w:p>
        </w:tc>
      </w:tr>
      <w:tr w:rsidR="000E08FA" w:rsidRPr="00C765BE" w:rsidTr="000E08FA">
        <w:trPr>
          <w:trHeight w:val="164"/>
        </w:trPr>
        <w:tc>
          <w:tcPr>
            <w:tcW w:w="1072" w:type="dxa"/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714" w:type="dxa"/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509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</w:tcPr>
          <w:p w:rsidR="000E08FA" w:rsidRPr="005509CB" w:rsidRDefault="000E08FA" w:rsidP="000E08F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11" w:type="dxa"/>
            <w:tcBorders>
              <w:left w:val="single" w:sz="4" w:space="0" w:color="auto"/>
            </w:tcBorders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</w:tr>
      <w:tr w:rsidR="000E08FA" w:rsidRPr="00C765BE" w:rsidTr="000E08FA">
        <w:trPr>
          <w:trHeight w:val="347"/>
        </w:trPr>
        <w:tc>
          <w:tcPr>
            <w:tcW w:w="1072" w:type="dxa"/>
            <w:tcBorders>
              <w:bottom w:val="single" w:sz="4" w:space="0" w:color="auto"/>
            </w:tcBorders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714" w:type="dxa"/>
            <w:tcBorders>
              <w:bottom w:val="single" w:sz="4" w:space="0" w:color="auto"/>
            </w:tcBorders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09CB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2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FA" w:rsidRPr="005509CB" w:rsidRDefault="000E08FA" w:rsidP="000E08F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</w:tcBorders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0E08FA" w:rsidRPr="00C765BE" w:rsidTr="000E08FA">
        <w:trPr>
          <w:trHeight w:val="343"/>
        </w:trPr>
        <w:tc>
          <w:tcPr>
            <w:tcW w:w="1072" w:type="dxa"/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509C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3714" w:type="dxa"/>
          </w:tcPr>
          <w:p w:rsidR="000E08FA" w:rsidRPr="005509CB" w:rsidRDefault="000E08FA" w:rsidP="000E08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</w:tcPr>
          <w:p w:rsidR="000E08FA" w:rsidRPr="005509CB" w:rsidRDefault="000E08FA" w:rsidP="000E08FA">
            <w:pPr>
              <w:tabs>
                <w:tab w:val="left" w:pos="1575"/>
                <w:tab w:val="center" w:pos="1824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11" w:type="dxa"/>
            <w:tcBorders>
              <w:left w:val="single" w:sz="4" w:space="0" w:color="auto"/>
            </w:tcBorders>
          </w:tcPr>
          <w:p w:rsidR="000E08FA" w:rsidRPr="005509CB" w:rsidRDefault="000E08FA" w:rsidP="000E08FA">
            <w:pPr>
              <w:tabs>
                <w:tab w:val="left" w:pos="1575"/>
                <w:tab w:val="center" w:pos="182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09CB">
              <w:rPr>
                <w:rFonts w:ascii="Times New Roman" w:hAnsi="Times New Roman"/>
                <w:sz w:val="24"/>
                <w:szCs w:val="24"/>
                <w:lang w:eastAsia="en-US"/>
              </w:rPr>
              <w:t>136</w:t>
            </w:r>
          </w:p>
        </w:tc>
      </w:tr>
    </w:tbl>
    <w:p w:rsidR="008735FB" w:rsidRDefault="008735FB" w:rsidP="008735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35FB" w:rsidRPr="003A7FA5" w:rsidRDefault="008735FB" w:rsidP="008735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СОГЛАСОВАНО                                                              СОГЛАСОВАНО</w:t>
      </w:r>
    </w:p>
    <w:p w:rsidR="008735FB" w:rsidRPr="003A7FA5" w:rsidRDefault="008735FB" w:rsidP="008735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заседания  МС                                                   зам. директора по УВР</w:t>
      </w:r>
    </w:p>
    <w:p w:rsidR="008735FB" w:rsidRPr="003A7FA5" w:rsidRDefault="008735FB" w:rsidP="008735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                    №                                                                 Л.В. Рей </w:t>
      </w:r>
    </w:p>
    <w:p w:rsidR="008735FB" w:rsidRPr="003A7FA5" w:rsidRDefault="008735FB" w:rsidP="008735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руководитель  МС</w:t>
      </w:r>
    </w:p>
    <w:p w:rsidR="008735FB" w:rsidRPr="003A7FA5" w:rsidRDefault="008735FB" w:rsidP="008735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Т.А. Алёхина                                                                       _____________20    г. </w:t>
      </w:r>
    </w:p>
    <w:p w:rsidR="008735FB" w:rsidRPr="002349CF" w:rsidRDefault="008735FB" w:rsidP="008735FB">
      <w:pPr>
        <w:spacing w:line="240" w:lineRule="auto"/>
        <w:rPr>
          <w:sz w:val="24"/>
          <w:szCs w:val="24"/>
        </w:rPr>
      </w:pPr>
    </w:p>
    <w:p w:rsidR="00253D8C" w:rsidRDefault="00253D8C" w:rsidP="00253D8C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sectPr w:rsidR="00253D8C" w:rsidSect="00826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0A9" w:rsidRDefault="008240A9" w:rsidP="000B6DBB">
      <w:pPr>
        <w:spacing w:after="0" w:line="240" w:lineRule="auto"/>
      </w:pPr>
      <w:r>
        <w:separator/>
      </w:r>
    </w:p>
  </w:endnote>
  <w:endnote w:type="continuationSeparator" w:id="1">
    <w:p w:rsidR="008240A9" w:rsidRDefault="008240A9" w:rsidP="000B6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0A9" w:rsidRDefault="008240A9" w:rsidP="000B6DBB">
      <w:pPr>
        <w:spacing w:after="0" w:line="240" w:lineRule="auto"/>
      </w:pPr>
      <w:r>
        <w:separator/>
      </w:r>
    </w:p>
  </w:footnote>
  <w:footnote w:type="continuationSeparator" w:id="1">
    <w:p w:rsidR="008240A9" w:rsidRDefault="008240A9" w:rsidP="000B6D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45669"/>
    <w:multiLevelType w:val="hybridMultilevel"/>
    <w:tmpl w:val="98600672"/>
    <w:lvl w:ilvl="0" w:tplc="EFC60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82AED"/>
    <w:multiLevelType w:val="multilevel"/>
    <w:tmpl w:val="FA6E0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0A5614"/>
    <w:multiLevelType w:val="hybridMultilevel"/>
    <w:tmpl w:val="F3743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354E69"/>
    <w:multiLevelType w:val="multilevel"/>
    <w:tmpl w:val="AF305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DE1825"/>
    <w:multiLevelType w:val="hybridMultilevel"/>
    <w:tmpl w:val="D2B06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A779E"/>
    <w:multiLevelType w:val="hybridMultilevel"/>
    <w:tmpl w:val="79BC8416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9A7DF8"/>
    <w:multiLevelType w:val="hybridMultilevel"/>
    <w:tmpl w:val="35186AFE"/>
    <w:lvl w:ilvl="0" w:tplc="7F4039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5AB4CD4"/>
    <w:multiLevelType w:val="hybridMultilevel"/>
    <w:tmpl w:val="6DA49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F72D9"/>
    <w:multiLevelType w:val="hybridMultilevel"/>
    <w:tmpl w:val="6DB412CA"/>
    <w:lvl w:ilvl="0" w:tplc="21946B1C">
      <w:start w:val="3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2FD42431"/>
    <w:multiLevelType w:val="hybridMultilevel"/>
    <w:tmpl w:val="3E78F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35FC7"/>
    <w:multiLevelType w:val="hybridMultilevel"/>
    <w:tmpl w:val="65F87222"/>
    <w:lvl w:ilvl="0" w:tplc="EFC609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46C5AB9"/>
    <w:multiLevelType w:val="hybridMultilevel"/>
    <w:tmpl w:val="5E742592"/>
    <w:lvl w:ilvl="0" w:tplc="EFC609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BB666F8"/>
    <w:multiLevelType w:val="hybridMultilevel"/>
    <w:tmpl w:val="E88A7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08507A"/>
    <w:multiLevelType w:val="hybridMultilevel"/>
    <w:tmpl w:val="26A4CE0C"/>
    <w:lvl w:ilvl="0" w:tplc="EFC60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581FC9"/>
    <w:multiLevelType w:val="hybridMultilevel"/>
    <w:tmpl w:val="3D5076E0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96D657A"/>
    <w:multiLevelType w:val="hybridMultilevel"/>
    <w:tmpl w:val="65083F06"/>
    <w:lvl w:ilvl="0" w:tplc="DC5C57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2D25A69"/>
    <w:multiLevelType w:val="multilevel"/>
    <w:tmpl w:val="4A5E6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BB348D"/>
    <w:multiLevelType w:val="multilevel"/>
    <w:tmpl w:val="63AA1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7672D4"/>
    <w:multiLevelType w:val="hybridMultilevel"/>
    <w:tmpl w:val="6E449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A95475"/>
    <w:multiLevelType w:val="hybridMultilevel"/>
    <w:tmpl w:val="96525FE4"/>
    <w:lvl w:ilvl="0" w:tplc="1C08DD6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3312BF"/>
    <w:multiLevelType w:val="hybridMultilevel"/>
    <w:tmpl w:val="CA04A45E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A753546"/>
    <w:multiLevelType w:val="hybridMultilevel"/>
    <w:tmpl w:val="1C461D8E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EA30D73"/>
    <w:multiLevelType w:val="multilevel"/>
    <w:tmpl w:val="56A68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3"/>
  </w:num>
  <w:num w:numId="4">
    <w:abstractNumId w:val="10"/>
  </w:num>
  <w:num w:numId="5">
    <w:abstractNumId w:val="11"/>
  </w:num>
  <w:num w:numId="6">
    <w:abstractNumId w:val="22"/>
  </w:num>
  <w:num w:numId="7">
    <w:abstractNumId w:val="16"/>
  </w:num>
  <w:num w:numId="8">
    <w:abstractNumId w:val="1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2"/>
  </w:num>
  <w:num w:numId="14">
    <w:abstractNumId w:val="2"/>
  </w:num>
  <w:num w:numId="15">
    <w:abstractNumId w:val="15"/>
  </w:num>
  <w:num w:numId="16">
    <w:abstractNumId w:val="6"/>
  </w:num>
  <w:num w:numId="17">
    <w:abstractNumId w:val="19"/>
  </w:num>
  <w:num w:numId="18">
    <w:abstractNumId w:val="7"/>
  </w:num>
  <w:num w:numId="19">
    <w:abstractNumId w:val="5"/>
  </w:num>
  <w:num w:numId="20">
    <w:abstractNumId w:val="21"/>
  </w:num>
  <w:num w:numId="21">
    <w:abstractNumId w:val="20"/>
  </w:num>
  <w:num w:numId="22">
    <w:abstractNumId w:val="14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3D8C"/>
    <w:rsid w:val="00007CCB"/>
    <w:rsid w:val="00053241"/>
    <w:rsid w:val="00064E8C"/>
    <w:rsid w:val="000B6DBB"/>
    <w:rsid w:val="000E08FA"/>
    <w:rsid w:val="00160789"/>
    <w:rsid w:val="001658A9"/>
    <w:rsid w:val="001B07D9"/>
    <w:rsid w:val="001D582C"/>
    <w:rsid w:val="00251DE3"/>
    <w:rsid w:val="00253D8C"/>
    <w:rsid w:val="00283D26"/>
    <w:rsid w:val="00377BAD"/>
    <w:rsid w:val="00511988"/>
    <w:rsid w:val="00523FB5"/>
    <w:rsid w:val="005509CB"/>
    <w:rsid w:val="00675802"/>
    <w:rsid w:val="006D448B"/>
    <w:rsid w:val="0070640B"/>
    <w:rsid w:val="007F0EF7"/>
    <w:rsid w:val="008240A9"/>
    <w:rsid w:val="00826105"/>
    <w:rsid w:val="008735FB"/>
    <w:rsid w:val="009C207F"/>
    <w:rsid w:val="00A219C1"/>
    <w:rsid w:val="00A34CDB"/>
    <w:rsid w:val="00B04A1E"/>
    <w:rsid w:val="00B70AF9"/>
    <w:rsid w:val="00BB2C5E"/>
    <w:rsid w:val="00C05FEA"/>
    <w:rsid w:val="00D50A34"/>
    <w:rsid w:val="00DE76FF"/>
    <w:rsid w:val="00DF7C2E"/>
    <w:rsid w:val="00E53BFC"/>
    <w:rsid w:val="00E84570"/>
    <w:rsid w:val="00F57EE6"/>
    <w:rsid w:val="00F636A1"/>
    <w:rsid w:val="00F659F1"/>
    <w:rsid w:val="00F829F1"/>
    <w:rsid w:val="00FC44AB"/>
    <w:rsid w:val="00FD4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D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99"/>
    <w:qFormat/>
    <w:rsid w:val="00253D8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253D8C"/>
  </w:style>
  <w:style w:type="character" w:customStyle="1" w:styleId="s2">
    <w:name w:val="s2"/>
    <w:basedOn w:val="a0"/>
    <w:rsid w:val="00253D8C"/>
  </w:style>
  <w:style w:type="paragraph" w:styleId="a5">
    <w:name w:val="Normal (Web)"/>
    <w:basedOn w:val="a"/>
    <w:uiPriority w:val="99"/>
    <w:unhideWhenUsed/>
    <w:rsid w:val="00253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253D8C"/>
    <w:rPr>
      <w:color w:val="0000FF"/>
      <w:u w:val="single"/>
    </w:rPr>
  </w:style>
  <w:style w:type="table" w:styleId="a7">
    <w:name w:val="Table Grid"/>
    <w:basedOn w:val="a1"/>
    <w:uiPriority w:val="59"/>
    <w:rsid w:val="00253D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B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6DBB"/>
  </w:style>
  <w:style w:type="paragraph" w:styleId="aa">
    <w:name w:val="footer"/>
    <w:basedOn w:val="a"/>
    <w:link w:val="ab"/>
    <w:uiPriority w:val="99"/>
    <w:unhideWhenUsed/>
    <w:rsid w:val="000B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6DBB"/>
  </w:style>
  <w:style w:type="paragraph" w:customStyle="1" w:styleId="Default">
    <w:name w:val="Default"/>
    <w:rsid w:val="008735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6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99060-8A46-43C1-98D6-D8CF82B02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2017-09-03T12:00:00Z</dcterms:created>
  <dcterms:modified xsi:type="dcterms:W3CDTF">2018-09-07T19:22:00Z</dcterms:modified>
</cp:coreProperties>
</file>